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271AB" w14:textId="77777777" w:rsidR="00875FE3" w:rsidRPr="00043DB9" w:rsidRDefault="004C3246">
      <w:pPr>
        <w:pStyle w:val="Titolo"/>
        <w:rPr>
          <w:noProof/>
          <w:lang w:val="it-IT"/>
        </w:rPr>
      </w:pPr>
      <w:r>
        <w:rPr>
          <w:rFonts w:ascii="Trebuchet MS" w:hAnsi="Trebuchet MS"/>
          <w:noProof/>
          <w:color w:val="90C226"/>
          <w:lang w:val="it-IT"/>
        </w:rPr>
        <w:t>Roberto Recchia</w:t>
      </w:r>
    </w:p>
    <w:p w14:paraId="0E4271AC" w14:textId="77777777" w:rsidR="00875FE3" w:rsidRPr="00043DB9" w:rsidRDefault="004C3246">
      <w:pPr>
        <w:pStyle w:val="Titolo1"/>
        <w:rPr>
          <w:noProof/>
          <w:lang w:val="it-IT"/>
        </w:rPr>
      </w:pPr>
      <w:r>
        <w:rPr>
          <w:rFonts w:ascii="Trebuchet MS" w:hAnsi="Trebuchet MS"/>
          <w:noProof/>
          <w:color w:val="90C226"/>
          <w:lang w:val="it-IT"/>
        </w:rPr>
        <w:t>curriculum</w:t>
      </w:r>
    </w:p>
    <w:p w14:paraId="0E4271AD" w14:textId="77777777" w:rsidR="004C3246" w:rsidRDefault="004C3246" w:rsidP="004C3246">
      <w:pPr>
        <w:spacing w:after="0"/>
        <w:rPr>
          <w:b/>
          <w:sz w:val="24"/>
          <w:szCs w:val="24"/>
          <w:lang w:val="it-IT"/>
        </w:rPr>
      </w:pPr>
    </w:p>
    <w:p w14:paraId="0E4271AE" w14:textId="77777777" w:rsidR="004C3246" w:rsidRDefault="004C3246" w:rsidP="004C3246">
      <w:pPr>
        <w:spacing w:after="0"/>
        <w:rPr>
          <w:b/>
          <w:sz w:val="24"/>
          <w:szCs w:val="24"/>
          <w:lang w:val="it-IT"/>
        </w:rPr>
      </w:pPr>
    </w:p>
    <w:p w14:paraId="0E4271AF" w14:textId="77777777" w:rsidR="004C3246" w:rsidRDefault="004C3246" w:rsidP="004C3246">
      <w:pPr>
        <w:spacing w:after="0"/>
        <w:rPr>
          <w:i/>
          <w:sz w:val="24"/>
          <w:szCs w:val="24"/>
          <w:lang w:val="it-IT"/>
        </w:rPr>
      </w:pPr>
      <w:r w:rsidRPr="004C3246">
        <w:rPr>
          <w:sz w:val="24"/>
          <w:szCs w:val="24"/>
          <w:lang w:val="it-IT"/>
        </w:rPr>
        <w:t xml:space="preserve">Diplomato all’Accademia dei Filodrammatici, alterna il lavoro di regista e quello di attore.  Ha debuttato in teatro con </w:t>
      </w:r>
      <w:r w:rsidRPr="004C3246">
        <w:rPr>
          <w:i/>
          <w:sz w:val="24"/>
          <w:szCs w:val="24"/>
          <w:lang w:val="it-IT"/>
        </w:rPr>
        <w:t>Un racconto mediterraneo</w:t>
      </w:r>
      <w:r w:rsidRPr="004C3246">
        <w:rPr>
          <w:sz w:val="24"/>
          <w:szCs w:val="24"/>
          <w:lang w:val="it-IT"/>
        </w:rPr>
        <w:t xml:space="preserve"> di S. Maifredi col quale fonda la Compagnia </w:t>
      </w:r>
      <w:proofErr w:type="spellStart"/>
      <w:r w:rsidRPr="004C3246">
        <w:rPr>
          <w:sz w:val="24"/>
          <w:szCs w:val="24"/>
          <w:lang w:val="it-IT"/>
        </w:rPr>
        <w:t>Malebranche</w:t>
      </w:r>
      <w:proofErr w:type="spellEnd"/>
      <w:r w:rsidRPr="004C3246">
        <w:rPr>
          <w:sz w:val="24"/>
          <w:szCs w:val="24"/>
          <w:lang w:val="it-IT"/>
        </w:rPr>
        <w:t xml:space="preserve"> che realizza alcuni spettacoli su testi di drammaturghi contemporanei: </w:t>
      </w:r>
      <w:r w:rsidRPr="004C3246">
        <w:rPr>
          <w:i/>
          <w:sz w:val="24"/>
          <w:szCs w:val="24"/>
          <w:lang w:val="it-IT"/>
        </w:rPr>
        <w:t xml:space="preserve">Teppisti! </w:t>
      </w:r>
      <w:r>
        <w:rPr>
          <w:sz w:val="24"/>
          <w:szCs w:val="24"/>
          <w:lang w:val="it-IT"/>
        </w:rPr>
        <w:t>di Giuseppe</w:t>
      </w:r>
      <w:r w:rsidRPr="004C3246">
        <w:rPr>
          <w:sz w:val="24"/>
          <w:szCs w:val="24"/>
          <w:lang w:val="it-IT"/>
        </w:rPr>
        <w:t xml:space="preserve"> Manfridi, </w:t>
      </w:r>
      <w:r w:rsidRPr="004C3246">
        <w:rPr>
          <w:i/>
          <w:sz w:val="24"/>
          <w:szCs w:val="24"/>
          <w:lang w:val="it-IT"/>
        </w:rPr>
        <w:t>Mercedes</w:t>
      </w:r>
      <w:r w:rsidRPr="004C3246">
        <w:rPr>
          <w:sz w:val="24"/>
          <w:szCs w:val="24"/>
          <w:lang w:val="it-IT"/>
        </w:rPr>
        <w:t xml:space="preserve"> di Thomas </w:t>
      </w:r>
      <w:proofErr w:type="spellStart"/>
      <w:r w:rsidRPr="004C3246">
        <w:rPr>
          <w:sz w:val="24"/>
          <w:szCs w:val="24"/>
          <w:lang w:val="it-IT"/>
        </w:rPr>
        <w:t>Brasch</w:t>
      </w:r>
      <w:proofErr w:type="spellEnd"/>
      <w:r w:rsidRPr="004C3246">
        <w:rPr>
          <w:sz w:val="24"/>
          <w:szCs w:val="24"/>
          <w:lang w:val="it-IT"/>
        </w:rPr>
        <w:t xml:space="preserve"> e </w:t>
      </w:r>
      <w:proofErr w:type="spellStart"/>
      <w:r w:rsidRPr="004C3246">
        <w:rPr>
          <w:i/>
          <w:sz w:val="24"/>
          <w:szCs w:val="24"/>
          <w:lang w:val="it-IT"/>
        </w:rPr>
        <w:t>Trummerswing</w:t>
      </w:r>
      <w:proofErr w:type="spellEnd"/>
      <w:r w:rsidRPr="004C3246">
        <w:rPr>
          <w:i/>
          <w:sz w:val="24"/>
          <w:szCs w:val="24"/>
          <w:lang w:val="it-IT"/>
        </w:rPr>
        <w:t>, lo swing delle macerie</w:t>
      </w:r>
      <w:r w:rsidRPr="004C3246">
        <w:rPr>
          <w:sz w:val="24"/>
          <w:szCs w:val="24"/>
          <w:lang w:val="it-IT"/>
        </w:rPr>
        <w:t xml:space="preserve"> di C. Tomati. Ha </w:t>
      </w:r>
      <w:r w:rsidR="006A07AE">
        <w:rPr>
          <w:sz w:val="24"/>
          <w:szCs w:val="24"/>
          <w:lang w:val="it-IT"/>
        </w:rPr>
        <w:t xml:space="preserve">collaborato a lungo </w:t>
      </w:r>
      <w:r w:rsidRPr="004C3246">
        <w:rPr>
          <w:sz w:val="24"/>
          <w:szCs w:val="24"/>
          <w:lang w:val="it-IT"/>
        </w:rPr>
        <w:t xml:space="preserve">con Vito Molinari, prima </w:t>
      </w:r>
      <w:r>
        <w:rPr>
          <w:sz w:val="24"/>
          <w:szCs w:val="24"/>
          <w:lang w:val="it-IT"/>
        </w:rPr>
        <w:t xml:space="preserve">entrando a far </w:t>
      </w:r>
      <w:r w:rsidRPr="004C3246">
        <w:rPr>
          <w:sz w:val="24"/>
          <w:szCs w:val="24"/>
          <w:lang w:val="it-IT"/>
        </w:rPr>
        <w:t>parte del Trio Zanzibar (</w:t>
      </w:r>
      <w:r w:rsidRPr="004C3246">
        <w:rPr>
          <w:i/>
          <w:sz w:val="24"/>
          <w:szCs w:val="24"/>
          <w:lang w:val="it-IT"/>
        </w:rPr>
        <w:t>Pioppo, batrace, cigno</w:t>
      </w:r>
      <w:r w:rsidRPr="004C3246">
        <w:rPr>
          <w:sz w:val="24"/>
          <w:szCs w:val="24"/>
          <w:lang w:val="it-IT"/>
        </w:rPr>
        <w:t xml:space="preserve"> di Mosca, Marchesi, Metz e </w:t>
      </w:r>
      <w:proofErr w:type="spellStart"/>
      <w:r w:rsidRPr="004C3246">
        <w:rPr>
          <w:i/>
          <w:sz w:val="24"/>
          <w:szCs w:val="24"/>
          <w:lang w:val="it-IT"/>
        </w:rPr>
        <w:t>VarieEtà</w:t>
      </w:r>
      <w:proofErr w:type="spellEnd"/>
      <w:r>
        <w:rPr>
          <w:i/>
          <w:sz w:val="24"/>
          <w:szCs w:val="24"/>
          <w:lang w:val="it-IT"/>
        </w:rPr>
        <w:t>, storia del teatro comico italiano</w:t>
      </w:r>
      <w:r w:rsidRPr="004C3246">
        <w:rPr>
          <w:sz w:val="24"/>
          <w:szCs w:val="24"/>
          <w:lang w:val="it-IT"/>
        </w:rPr>
        <w:t xml:space="preserve">) e poi </w:t>
      </w:r>
      <w:r>
        <w:rPr>
          <w:sz w:val="24"/>
          <w:szCs w:val="24"/>
          <w:lang w:val="it-IT"/>
        </w:rPr>
        <w:t xml:space="preserve">in </w:t>
      </w:r>
      <w:r w:rsidRPr="004C3246">
        <w:rPr>
          <w:sz w:val="24"/>
          <w:szCs w:val="24"/>
          <w:lang w:val="it-IT"/>
        </w:rPr>
        <w:t>molti altri spettacoli (</w:t>
      </w:r>
      <w:r w:rsidRPr="004C3246">
        <w:rPr>
          <w:i/>
          <w:sz w:val="24"/>
          <w:szCs w:val="24"/>
          <w:lang w:val="it-IT"/>
        </w:rPr>
        <w:t xml:space="preserve">Anche le formiche nel loro piccolo… di </w:t>
      </w:r>
      <w:r w:rsidRPr="004C3246">
        <w:rPr>
          <w:sz w:val="24"/>
          <w:szCs w:val="24"/>
          <w:lang w:val="it-IT"/>
        </w:rPr>
        <w:t xml:space="preserve">M. Marchesi, </w:t>
      </w:r>
      <w:r w:rsidRPr="004C3246">
        <w:rPr>
          <w:i/>
          <w:sz w:val="24"/>
          <w:szCs w:val="24"/>
          <w:lang w:val="it-IT"/>
        </w:rPr>
        <w:t>Fare l’amore non è peccato</w:t>
      </w:r>
      <w:r w:rsidRPr="004C3246">
        <w:rPr>
          <w:sz w:val="24"/>
          <w:szCs w:val="24"/>
          <w:lang w:val="it-IT"/>
        </w:rPr>
        <w:t xml:space="preserve"> di A. Campanile e altri). Tra i suoi spettacoli di teatro musicale: </w:t>
      </w:r>
      <w:proofErr w:type="spellStart"/>
      <w:r w:rsidRPr="004C3246">
        <w:rPr>
          <w:i/>
          <w:sz w:val="24"/>
          <w:szCs w:val="24"/>
          <w:lang w:val="it-IT"/>
        </w:rPr>
        <w:t>Ailoviu</w:t>
      </w:r>
      <w:proofErr w:type="spellEnd"/>
      <w:r w:rsidRPr="004C3246">
        <w:rPr>
          <w:i/>
          <w:sz w:val="24"/>
          <w:szCs w:val="24"/>
          <w:lang w:val="it-IT"/>
        </w:rPr>
        <w:t>. Sei perfetto, adesso cambia</w:t>
      </w:r>
      <w:r w:rsidRPr="004C3246">
        <w:rPr>
          <w:sz w:val="24"/>
          <w:szCs w:val="24"/>
          <w:lang w:val="it-IT"/>
        </w:rPr>
        <w:t xml:space="preserve">; </w:t>
      </w:r>
      <w:r w:rsidRPr="004C3246">
        <w:rPr>
          <w:i/>
          <w:sz w:val="24"/>
          <w:szCs w:val="24"/>
          <w:lang w:val="it-IT"/>
        </w:rPr>
        <w:t>Più stupidi di così si muore; L’esibizionista gentile; Il Facchino di Voltaire; Rosa Salmone S.p.A.</w:t>
      </w:r>
    </w:p>
    <w:p w14:paraId="0E4271B0" w14:textId="77777777" w:rsidR="006A07AE" w:rsidRPr="006A07AE" w:rsidRDefault="006A07AE" w:rsidP="004C3246">
      <w:pPr>
        <w:spacing w:after="0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Tra le regie più recenti: </w:t>
      </w:r>
      <w:r w:rsidRPr="006A07AE">
        <w:rPr>
          <w:i/>
          <w:sz w:val="24"/>
          <w:szCs w:val="24"/>
          <w:lang w:val="it-IT"/>
        </w:rPr>
        <w:t>Melodia per una nota sola</w:t>
      </w:r>
      <w:r>
        <w:rPr>
          <w:sz w:val="24"/>
          <w:szCs w:val="24"/>
          <w:lang w:val="it-IT"/>
        </w:rPr>
        <w:t xml:space="preserve"> di Magdalena Barile e </w:t>
      </w:r>
      <w:r w:rsidRPr="006A07AE">
        <w:rPr>
          <w:i/>
          <w:sz w:val="24"/>
          <w:szCs w:val="24"/>
          <w:lang w:val="it-IT"/>
        </w:rPr>
        <w:t>A nome tuo</w:t>
      </w:r>
      <w:r>
        <w:rPr>
          <w:sz w:val="24"/>
          <w:szCs w:val="24"/>
          <w:lang w:val="it-IT"/>
        </w:rPr>
        <w:t xml:space="preserve"> di Mauro </w:t>
      </w:r>
      <w:proofErr w:type="spellStart"/>
      <w:r>
        <w:rPr>
          <w:sz w:val="24"/>
          <w:szCs w:val="24"/>
          <w:lang w:val="it-IT"/>
        </w:rPr>
        <w:t>Covacich</w:t>
      </w:r>
      <w:proofErr w:type="spellEnd"/>
      <w:r>
        <w:rPr>
          <w:sz w:val="24"/>
          <w:szCs w:val="24"/>
          <w:lang w:val="it-IT"/>
        </w:rPr>
        <w:t>.</w:t>
      </w:r>
    </w:p>
    <w:p w14:paraId="0E4271B1" w14:textId="3EF7F6EF" w:rsidR="004C3246" w:rsidRPr="004C3246" w:rsidRDefault="004C3246" w:rsidP="006A07AE">
      <w:pPr>
        <w:spacing w:after="0"/>
        <w:rPr>
          <w:i/>
          <w:sz w:val="24"/>
          <w:szCs w:val="24"/>
          <w:lang w:val="it-IT"/>
        </w:rPr>
      </w:pPr>
      <w:r w:rsidRPr="004C3246">
        <w:rPr>
          <w:sz w:val="24"/>
          <w:szCs w:val="24"/>
          <w:lang w:val="it-IT"/>
        </w:rPr>
        <w:t>Ha curato la regia di molti titoli operistici. Tra i più recenti: al Festival della Valle d’Itria di Martina Franca (</w:t>
      </w:r>
      <w:proofErr w:type="spellStart"/>
      <w:r w:rsidRPr="004C3246">
        <w:rPr>
          <w:i/>
          <w:sz w:val="24"/>
          <w:szCs w:val="24"/>
          <w:lang w:val="it-IT"/>
        </w:rPr>
        <w:t>Nûr</w:t>
      </w:r>
      <w:proofErr w:type="spellEnd"/>
      <w:r w:rsidRPr="004C3246">
        <w:rPr>
          <w:sz w:val="24"/>
          <w:szCs w:val="24"/>
          <w:lang w:val="it-IT"/>
        </w:rPr>
        <w:t>, di Marco Taralli, in prima assoluta), al Teatro Donizetti di Bergamo (</w:t>
      </w:r>
      <w:r w:rsidRPr="004C3246">
        <w:rPr>
          <w:i/>
          <w:sz w:val="24"/>
          <w:szCs w:val="24"/>
          <w:lang w:val="it-IT"/>
        </w:rPr>
        <w:t xml:space="preserve">Maria di </w:t>
      </w:r>
      <w:proofErr w:type="spellStart"/>
      <w:r w:rsidRPr="004C3246">
        <w:rPr>
          <w:i/>
          <w:sz w:val="24"/>
          <w:szCs w:val="24"/>
          <w:lang w:val="it-IT"/>
        </w:rPr>
        <w:t>R</w:t>
      </w:r>
      <w:bookmarkStart w:id="0" w:name="_GoBack"/>
      <w:bookmarkEnd w:id="0"/>
      <w:r w:rsidRPr="004C3246">
        <w:rPr>
          <w:i/>
          <w:sz w:val="24"/>
          <w:szCs w:val="24"/>
          <w:lang w:val="it-IT"/>
        </w:rPr>
        <w:t>ohan</w:t>
      </w:r>
      <w:proofErr w:type="spellEnd"/>
      <w:r w:rsidRPr="004C3246">
        <w:rPr>
          <w:sz w:val="24"/>
          <w:szCs w:val="24"/>
          <w:lang w:val="it-IT"/>
        </w:rPr>
        <w:t xml:space="preserve">, </w:t>
      </w:r>
      <w:r w:rsidRPr="004C3246">
        <w:rPr>
          <w:i/>
          <w:sz w:val="24"/>
          <w:szCs w:val="24"/>
          <w:lang w:val="it-IT"/>
        </w:rPr>
        <w:t xml:space="preserve">Linda di </w:t>
      </w:r>
      <w:proofErr w:type="spellStart"/>
      <w:r w:rsidRPr="004C3246">
        <w:rPr>
          <w:i/>
          <w:sz w:val="24"/>
          <w:szCs w:val="24"/>
          <w:lang w:val="it-IT"/>
        </w:rPr>
        <w:t>Chamounix</w:t>
      </w:r>
      <w:proofErr w:type="spellEnd"/>
      <w:r w:rsidRPr="004C3246">
        <w:rPr>
          <w:sz w:val="24"/>
          <w:szCs w:val="24"/>
          <w:lang w:val="it-IT"/>
        </w:rPr>
        <w:t>), al Teatro Comunale di Bologna (</w:t>
      </w:r>
      <w:r w:rsidRPr="004C3246">
        <w:rPr>
          <w:i/>
          <w:sz w:val="24"/>
          <w:szCs w:val="24"/>
          <w:lang w:val="it-IT"/>
        </w:rPr>
        <w:t>Trittico</w:t>
      </w:r>
      <w:r w:rsidRPr="004C3246">
        <w:rPr>
          <w:sz w:val="24"/>
          <w:szCs w:val="24"/>
          <w:lang w:val="it-IT"/>
        </w:rPr>
        <w:t xml:space="preserve">: </w:t>
      </w:r>
      <w:proofErr w:type="spellStart"/>
      <w:r w:rsidRPr="004C3246">
        <w:rPr>
          <w:i/>
          <w:sz w:val="24"/>
          <w:szCs w:val="24"/>
          <w:lang w:val="it-IT"/>
        </w:rPr>
        <w:t>Phaedra</w:t>
      </w:r>
      <w:proofErr w:type="spellEnd"/>
      <w:r w:rsidRPr="004C3246">
        <w:rPr>
          <w:sz w:val="24"/>
          <w:szCs w:val="24"/>
          <w:lang w:val="it-IT"/>
        </w:rPr>
        <w:t xml:space="preserve"> e </w:t>
      </w:r>
      <w:proofErr w:type="spellStart"/>
      <w:r w:rsidRPr="004C3246">
        <w:rPr>
          <w:i/>
          <w:sz w:val="24"/>
          <w:szCs w:val="24"/>
          <w:lang w:val="it-IT"/>
        </w:rPr>
        <w:t>Les</w:t>
      </w:r>
      <w:proofErr w:type="spellEnd"/>
      <w:r w:rsidRPr="004C3246">
        <w:rPr>
          <w:i/>
          <w:sz w:val="24"/>
          <w:szCs w:val="24"/>
          <w:lang w:val="it-IT"/>
        </w:rPr>
        <w:t xml:space="preserve"> </w:t>
      </w:r>
      <w:proofErr w:type="spellStart"/>
      <w:r w:rsidRPr="004C3246">
        <w:rPr>
          <w:i/>
          <w:sz w:val="24"/>
          <w:szCs w:val="24"/>
          <w:lang w:val="it-IT"/>
        </w:rPr>
        <w:t>Illuminations</w:t>
      </w:r>
      <w:proofErr w:type="spellEnd"/>
      <w:r w:rsidRPr="004C3246">
        <w:rPr>
          <w:sz w:val="24"/>
          <w:szCs w:val="24"/>
          <w:lang w:val="it-IT"/>
        </w:rPr>
        <w:t xml:space="preserve"> di </w:t>
      </w:r>
      <w:proofErr w:type="spellStart"/>
      <w:r w:rsidRPr="004C3246">
        <w:rPr>
          <w:sz w:val="24"/>
          <w:szCs w:val="24"/>
          <w:lang w:val="it-IT"/>
        </w:rPr>
        <w:t>Britten</w:t>
      </w:r>
      <w:proofErr w:type="spellEnd"/>
      <w:r w:rsidRPr="004C3246">
        <w:rPr>
          <w:sz w:val="24"/>
          <w:szCs w:val="24"/>
          <w:lang w:val="it-IT"/>
        </w:rPr>
        <w:t xml:space="preserve"> e </w:t>
      </w:r>
      <w:r w:rsidRPr="004C3246">
        <w:rPr>
          <w:i/>
          <w:sz w:val="24"/>
          <w:szCs w:val="24"/>
          <w:lang w:val="it-IT"/>
        </w:rPr>
        <w:t xml:space="preserve">Dido and </w:t>
      </w:r>
      <w:proofErr w:type="spellStart"/>
      <w:r w:rsidRPr="004C3246">
        <w:rPr>
          <w:i/>
          <w:sz w:val="24"/>
          <w:szCs w:val="24"/>
          <w:lang w:val="it-IT"/>
        </w:rPr>
        <w:t>Aeneas</w:t>
      </w:r>
      <w:proofErr w:type="spellEnd"/>
      <w:r w:rsidRPr="004C3246">
        <w:rPr>
          <w:sz w:val="24"/>
          <w:szCs w:val="24"/>
          <w:lang w:val="it-IT"/>
        </w:rPr>
        <w:t xml:space="preserve"> di </w:t>
      </w:r>
      <w:proofErr w:type="spellStart"/>
      <w:r w:rsidRPr="004C3246">
        <w:rPr>
          <w:sz w:val="24"/>
          <w:szCs w:val="24"/>
          <w:lang w:val="it-IT"/>
        </w:rPr>
        <w:t>Purcell</w:t>
      </w:r>
      <w:proofErr w:type="spellEnd"/>
      <w:r w:rsidRPr="004C3246">
        <w:rPr>
          <w:sz w:val="24"/>
          <w:szCs w:val="24"/>
          <w:lang w:val="it-IT"/>
        </w:rPr>
        <w:t xml:space="preserve">), </w:t>
      </w:r>
      <w:r w:rsidR="00977C04">
        <w:rPr>
          <w:sz w:val="24"/>
          <w:szCs w:val="24"/>
          <w:lang w:val="it-IT"/>
        </w:rPr>
        <w:t>Lugo Opera Festival (</w:t>
      </w:r>
      <w:r w:rsidR="00977C04" w:rsidRPr="00977C04">
        <w:rPr>
          <w:i/>
          <w:sz w:val="24"/>
          <w:szCs w:val="24"/>
          <w:lang w:val="it-IT"/>
        </w:rPr>
        <w:t xml:space="preserve">Crime </w:t>
      </w:r>
      <w:proofErr w:type="spellStart"/>
      <w:r w:rsidR="00977C04" w:rsidRPr="00977C04">
        <w:rPr>
          <w:i/>
          <w:sz w:val="24"/>
          <w:szCs w:val="24"/>
          <w:lang w:val="it-IT"/>
        </w:rPr>
        <w:t>Passionnel</w:t>
      </w:r>
      <w:proofErr w:type="spellEnd"/>
      <w:r w:rsidR="00977C04">
        <w:rPr>
          <w:sz w:val="24"/>
          <w:szCs w:val="24"/>
          <w:lang w:val="it-IT"/>
        </w:rPr>
        <w:t xml:space="preserve">, di </w:t>
      </w:r>
      <w:proofErr w:type="spellStart"/>
      <w:r w:rsidR="00977C04">
        <w:rPr>
          <w:sz w:val="24"/>
          <w:szCs w:val="24"/>
          <w:lang w:val="it-IT"/>
        </w:rPr>
        <w:t>Astor</w:t>
      </w:r>
      <w:proofErr w:type="spellEnd"/>
      <w:r w:rsidR="00977C04">
        <w:rPr>
          <w:sz w:val="24"/>
          <w:szCs w:val="24"/>
          <w:lang w:val="it-IT"/>
        </w:rPr>
        <w:t xml:space="preserve"> Piazzolla) </w:t>
      </w:r>
      <w:r w:rsidRPr="004C3246">
        <w:rPr>
          <w:sz w:val="24"/>
          <w:szCs w:val="24"/>
          <w:lang w:val="it-IT"/>
        </w:rPr>
        <w:t>al Teatro della Fortuna di Fano (</w:t>
      </w:r>
      <w:r w:rsidRPr="004C3246">
        <w:rPr>
          <w:i/>
          <w:sz w:val="24"/>
          <w:szCs w:val="24"/>
          <w:lang w:val="it-IT"/>
        </w:rPr>
        <w:t>Le convenienze ed inconvenienze teatrali</w:t>
      </w:r>
      <w:r w:rsidRPr="004C3246">
        <w:rPr>
          <w:sz w:val="24"/>
          <w:szCs w:val="24"/>
          <w:lang w:val="it-IT"/>
        </w:rPr>
        <w:t xml:space="preserve">, </w:t>
      </w:r>
      <w:r w:rsidRPr="004C3246">
        <w:rPr>
          <w:i/>
          <w:sz w:val="24"/>
          <w:szCs w:val="24"/>
          <w:lang w:val="it-IT"/>
        </w:rPr>
        <w:t>Don Pasquale</w:t>
      </w:r>
      <w:r w:rsidR="006A07AE">
        <w:rPr>
          <w:sz w:val="24"/>
          <w:szCs w:val="24"/>
          <w:lang w:val="it-IT"/>
        </w:rPr>
        <w:t>), al Teatro Rossini di Lugo (</w:t>
      </w:r>
      <w:r w:rsidR="006A07AE" w:rsidRPr="006A07AE">
        <w:rPr>
          <w:i/>
          <w:sz w:val="24"/>
          <w:szCs w:val="24"/>
          <w:lang w:val="it-IT"/>
        </w:rPr>
        <w:t>Vite</w:t>
      </w:r>
      <w:r w:rsidR="006A07AE">
        <w:rPr>
          <w:i/>
          <w:sz w:val="24"/>
          <w:szCs w:val="24"/>
          <w:lang w:val="it-IT"/>
        </w:rPr>
        <w:t xml:space="preserve">, Crime </w:t>
      </w:r>
      <w:proofErr w:type="spellStart"/>
      <w:r w:rsidR="006A07AE">
        <w:rPr>
          <w:i/>
          <w:sz w:val="24"/>
          <w:szCs w:val="24"/>
          <w:lang w:val="it-IT"/>
        </w:rPr>
        <w:t>passionnel</w:t>
      </w:r>
      <w:proofErr w:type="spellEnd"/>
      <w:r w:rsidR="006A07AE">
        <w:rPr>
          <w:sz w:val="24"/>
          <w:szCs w:val="24"/>
          <w:lang w:val="it-IT"/>
        </w:rPr>
        <w:t>) e al Teatro Comunale di Modena (</w:t>
      </w:r>
      <w:r w:rsidR="006A07AE" w:rsidRPr="006A07AE">
        <w:rPr>
          <w:i/>
          <w:sz w:val="24"/>
          <w:szCs w:val="24"/>
          <w:lang w:val="it-IT"/>
        </w:rPr>
        <w:t>Il vagabondo delle stelle</w:t>
      </w:r>
      <w:r w:rsidR="006A07AE">
        <w:rPr>
          <w:sz w:val="24"/>
          <w:szCs w:val="24"/>
          <w:lang w:val="it-IT"/>
        </w:rPr>
        <w:t>).</w:t>
      </w:r>
      <w:r w:rsidR="006A07AE">
        <w:rPr>
          <w:sz w:val="24"/>
          <w:szCs w:val="24"/>
          <w:lang w:val="it-IT"/>
        </w:rPr>
        <w:br/>
      </w:r>
      <w:r w:rsidRPr="004C3246">
        <w:rPr>
          <w:sz w:val="24"/>
          <w:szCs w:val="24"/>
          <w:lang w:val="it-IT"/>
        </w:rPr>
        <w:t xml:space="preserve">Dal 2000 collabora continuativamente con il Wexford Festival Opera dove ha diretto una ventina di titoli tra i quali: </w:t>
      </w:r>
      <w:r w:rsidRPr="004C3246">
        <w:rPr>
          <w:i/>
          <w:sz w:val="24"/>
          <w:szCs w:val="24"/>
          <w:lang w:val="it-IT"/>
        </w:rPr>
        <w:t>Don Gregorio</w:t>
      </w:r>
      <w:r w:rsidRPr="004C3246">
        <w:rPr>
          <w:sz w:val="24"/>
          <w:szCs w:val="24"/>
          <w:lang w:val="it-IT"/>
        </w:rPr>
        <w:t xml:space="preserve"> di Donizetti, </w:t>
      </w:r>
      <w:r w:rsidRPr="004C3246">
        <w:rPr>
          <w:i/>
          <w:sz w:val="24"/>
          <w:szCs w:val="24"/>
          <w:lang w:val="it-IT"/>
        </w:rPr>
        <w:t>La cambiale di matrimonio</w:t>
      </w:r>
      <w:r w:rsidRPr="004C3246">
        <w:rPr>
          <w:sz w:val="24"/>
          <w:szCs w:val="24"/>
          <w:lang w:val="it-IT"/>
        </w:rPr>
        <w:t xml:space="preserve"> di Rossini, </w:t>
      </w:r>
      <w:r w:rsidRPr="004C3246">
        <w:rPr>
          <w:i/>
          <w:sz w:val="24"/>
          <w:szCs w:val="24"/>
          <w:lang w:val="it-IT"/>
        </w:rPr>
        <w:t xml:space="preserve">Une </w:t>
      </w:r>
      <w:proofErr w:type="spellStart"/>
      <w:r w:rsidRPr="004C3246">
        <w:rPr>
          <w:i/>
          <w:sz w:val="24"/>
          <w:szCs w:val="24"/>
          <w:lang w:val="it-IT"/>
        </w:rPr>
        <w:t>éducation</w:t>
      </w:r>
      <w:proofErr w:type="spellEnd"/>
      <w:r w:rsidRPr="004C3246">
        <w:rPr>
          <w:i/>
          <w:sz w:val="24"/>
          <w:szCs w:val="24"/>
          <w:lang w:val="it-IT"/>
        </w:rPr>
        <w:t xml:space="preserve"> </w:t>
      </w:r>
      <w:proofErr w:type="spellStart"/>
      <w:r w:rsidRPr="004C3246">
        <w:rPr>
          <w:i/>
          <w:sz w:val="24"/>
          <w:szCs w:val="24"/>
          <w:lang w:val="it-IT"/>
        </w:rPr>
        <w:t>manquée</w:t>
      </w:r>
      <w:proofErr w:type="spellEnd"/>
      <w:r w:rsidRPr="004C3246">
        <w:rPr>
          <w:sz w:val="24"/>
          <w:szCs w:val="24"/>
          <w:lang w:val="it-IT"/>
        </w:rPr>
        <w:t xml:space="preserve"> di </w:t>
      </w:r>
      <w:proofErr w:type="spellStart"/>
      <w:r w:rsidRPr="004C3246">
        <w:rPr>
          <w:sz w:val="24"/>
          <w:szCs w:val="24"/>
          <w:lang w:val="it-IT"/>
        </w:rPr>
        <w:t>Chabrier</w:t>
      </w:r>
      <w:proofErr w:type="spellEnd"/>
      <w:r w:rsidRPr="004C3246">
        <w:rPr>
          <w:sz w:val="24"/>
          <w:szCs w:val="24"/>
          <w:lang w:val="it-IT"/>
        </w:rPr>
        <w:t xml:space="preserve">, </w:t>
      </w:r>
      <w:r w:rsidRPr="004C3246">
        <w:rPr>
          <w:i/>
          <w:sz w:val="24"/>
          <w:szCs w:val="24"/>
          <w:lang w:val="it-IT"/>
        </w:rPr>
        <w:t>Il Flauto magico</w:t>
      </w:r>
      <w:r w:rsidRPr="004C3246">
        <w:rPr>
          <w:sz w:val="24"/>
          <w:szCs w:val="24"/>
          <w:lang w:val="it-IT"/>
        </w:rPr>
        <w:t xml:space="preserve">, </w:t>
      </w:r>
      <w:r w:rsidRPr="004C3246">
        <w:rPr>
          <w:i/>
          <w:sz w:val="24"/>
          <w:szCs w:val="24"/>
          <w:lang w:val="it-IT"/>
        </w:rPr>
        <w:t>L’elisir d’amore</w:t>
      </w:r>
      <w:r w:rsidR="006A07AE">
        <w:rPr>
          <w:sz w:val="24"/>
          <w:szCs w:val="24"/>
          <w:lang w:val="it-IT"/>
        </w:rPr>
        <w:t xml:space="preserve">, </w:t>
      </w:r>
      <w:r w:rsidR="006A07AE" w:rsidRPr="006A07AE">
        <w:rPr>
          <w:i/>
          <w:sz w:val="24"/>
          <w:szCs w:val="24"/>
          <w:lang w:val="it-IT"/>
        </w:rPr>
        <w:t>Cenerentola</w:t>
      </w:r>
      <w:r w:rsidR="006A07AE">
        <w:rPr>
          <w:i/>
          <w:sz w:val="24"/>
          <w:szCs w:val="24"/>
          <w:lang w:val="it-IT"/>
        </w:rPr>
        <w:t>.</w:t>
      </w:r>
    </w:p>
    <w:p w14:paraId="0E4271B2" w14:textId="77777777" w:rsidR="004C3246" w:rsidRPr="004C3246" w:rsidRDefault="004C3246" w:rsidP="004C3246">
      <w:pPr>
        <w:spacing w:after="0"/>
        <w:jc w:val="both"/>
        <w:rPr>
          <w:sz w:val="24"/>
          <w:szCs w:val="24"/>
          <w:lang w:val="it-IT"/>
        </w:rPr>
      </w:pPr>
    </w:p>
    <w:p w14:paraId="0E4271B3" w14:textId="77777777" w:rsidR="00875FE3" w:rsidRPr="00043DB9" w:rsidRDefault="004C3246" w:rsidP="004C3246">
      <w:pPr>
        <w:rPr>
          <w:noProof/>
          <w:lang w:val="it-IT"/>
        </w:rPr>
      </w:pPr>
      <w:proofErr w:type="spellStart"/>
      <w:r>
        <w:rPr>
          <w:sz w:val="24"/>
          <w:szCs w:val="24"/>
        </w:rPr>
        <w:t>Aggiornato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6A07AE"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07AE">
        <w:rPr>
          <w:sz w:val="24"/>
          <w:szCs w:val="24"/>
        </w:rPr>
        <w:t>aprile</w:t>
      </w:r>
      <w:proofErr w:type="spellEnd"/>
      <w:r w:rsidR="006A07AE">
        <w:rPr>
          <w:sz w:val="24"/>
          <w:szCs w:val="24"/>
        </w:rPr>
        <w:t xml:space="preserve"> 2015</w:t>
      </w:r>
      <w:r>
        <w:rPr>
          <w:sz w:val="24"/>
          <w:szCs w:val="24"/>
        </w:rPr>
        <w:t>.</w:t>
      </w:r>
    </w:p>
    <w:sectPr w:rsidR="00875FE3" w:rsidRPr="00043D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46"/>
    <w:rsid w:val="00043DB9"/>
    <w:rsid w:val="004817F4"/>
    <w:rsid w:val="004C3246"/>
    <w:rsid w:val="006A07AE"/>
    <w:rsid w:val="007A2A4C"/>
    <w:rsid w:val="00875FE3"/>
    <w:rsid w:val="009755CE"/>
    <w:rsid w:val="00977C04"/>
    <w:rsid w:val="00B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71AB"/>
  <w15:chartTrackingRefBased/>
  <w15:docId w15:val="{0E4A79E9-F585-42AE-B130-144F427A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595959" w:themeColor="text1" w:themeTint="A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AppData\Roaming\Microsoft\Templates\Modello%20Faccia%20(vuoto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Faccia (vuoto).dotx</Template>
  <TotalTime>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keywords/>
  <cp:lastModifiedBy>Roberto Recchia</cp:lastModifiedBy>
  <cp:revision>4</cp:revision>
  <dcterms:created xsi:type="dcterms:W3CDTF">2014-02-25T16:59:00Z</dcterms:created>
  <dcterms:modified xsi:type="dcterms:W3CDTF">2015-07-03T06:50:00Z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